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4F" w:rsidRDefault="00A77A4F" w:rsidP="0081612C">
      <w:pPr>
        <w:pStyle w:val="xmsonormal"/>
        <w:shd w:val="clear" w:color="auto" w:fill="FFFFFF"/>
        <w:spacing w:before="0" w:beforeAutospacing="0" w:after="0" w:afterAutospacing="0"/>
        <w:rPr>
          <w:b/>
          <w:bCs/>
          <w:color w:val="212121"/>
          <w:sz w:val="22"/>
          <w:szCs w:val="22"/>
        </w:rPr>
      </w:pPr>
      <w:r w:rsidRPr="0016001A">
        <w:rPr>
          <w:b/>
          <w:bCs/>
          <w:color w:val="212121"/>
          <w:sz w:val="22"/>
          <w:szCs w:val="22"/>
        </w:rPr>
        <w:t>FM 1660 CORRIDOR DEVELOPMENT</w:t>
      </w:r>
    </w:p>
    <w:p w:rsidR="0016001A" w:rsidRPr="0016001A" w:rsidRDefault="0016001A" w:rsidP="0081612C">
      <w:pPr>
        <w:pStyle w:val="xmsonormal"/>
        <w:shd w:val="clear" w:color="auto" w:fill="FFFFFF"/>
        <w:spacing w:before="0" w:beforeAutospacing="0" w:after="0" w:afterAutospacing="0"/>
        <w:rPr>
          <w:b/>
          <w:bCs/>
          <w:color w:val="212121"/>
          <w:sz w:val="22"/>
          <w:szCs w:val="22"/>
        </w:rPr>
      </w:pPr>
    </w:p>
    <w:p w:rsidR="0016001A" w:rsidRDefault="00AD344C" w:rsidP="0081612C">
      <w:pPr>
        <w:pStyle w:val="xmsonormal"/>
        <w:shd w:val="clear" w:color="auto" w:fill="FFFFFF"/>
        <w:spacing w:before="0" w:beforeAutospacing="0" w:after="0" w:afterAutospacing="0"/>
        <w:rPr>
          <w:b/>
          <w:bCs/>
          <w:color w:val="212121"/>
          <w:sz w:val="22"/>
          <w:szCs w:val="22"/>
        </w:rPr>
      </w:pPr>
      <w:r>
        <w:rPr>
          <w:b/>
          <w:bCs/>
          <w:color w:val="212121"/>
          <w:sz w:val="22"/>
          <w:szCs w:val="22"/>
        </w:rPr>
        <w:t>By</w:t>
      </w:r>
      <w:r w:rsidR="0016001A" w:rsidRPr="0016001A">
        <w:rPr>
          <w:b/>
          <w:bCs/>
          <w:color w:val="212121"/>
          <w:sz w:val="22"/>
          <w:szCs w:val="22"/>
        </w:rPr>
        <w:t xml:space="preserve"> Ted </w:t>
      </w:r>
      <w:proofErr w:type="spellStart"/>
      <w:r w:rsidR="0016001A" w:rsidRPr="0016001A">
        <w:rPr>
          <w:b/>
          <w:bCs/>
          <w:color w:val="212121"/>
          <w:sz w:val="22"/>
          <w:szCs w:val="22"/>
        </w:rPr>
        <w:t>Wittliff</w:t>
      </w:r>
      <w:proofErr w:type="spellEnd"/>
    </w:p>
    <w:p w:rsidR="0016001A" w:rsidRPr="0016001A" w:rsidRDefault="0016001A" w:rsidP="0081612C">
      <w:pPr>
        <w:pStyle w:val="xmsonormal"/>
        <w:shd w:val="clear" w:color="auto" w:fill="FFFFFF"/>
        <w:spacing w:before="0" w:beforeAutospacing="0" w:after="0" w:afterAutospacing="0"/>
        <w:rPr>
          <w:color w:val="212121"/>
          <w:sz w:val="22"/>
          <w:szCs w:val="22"/>
        </w:rPr>
      </w:pPr>
    </w:p>
    <w:p w:rsidR="00A77A4F" w:rsidRPr="0016001A" w:rsidRDefault="00A77A4F" w:rsidP="0081612C">
      <w:pPr>
        <w:pStyle w:val="xmsonormal"/>
        <w:shd w:val="clear" w:color="auto" w:fill="FFFFFF"/>
        <w:spacing w:before="0" w:beforeAutospacing="0" w:after="0" w:afterAutospacing="0"/>
        <w:rPr>
          <w:color w:val="212121"/>
          <w:sz w:val="22"/>
          <w:szCs w:val="22"/>
        </w:rPr>
      </w:pPr>
      <w:r w:rsidRPr="0016001A">
        <w:rPr>
          <w:color w:val="212121"/>
          <w:sz w:val="22"/>
          <w:szCs w:val="22"/>
        </w:rPr>
        <w:t> </w:t>
      </w:r>
      <w:r w:rsidR="0081612C" w:rsidRPr="0016001A">
        <w:rPr>
          <w:color w:val="212121"/>
          <w:sz w:val="22"/>
          <w:szCs w:val="22"/>
        </w:rPr>
        <w:tab/>
      </w:r>
      <w:r w:rsidRPr="0016001A">
        <w:rPr>
          <w:color w:val="212121"/>
          <w:sz w:val="22"/>
          <w:szCs w:val="22"/>
        </w:rPr>
        <w:t>Although earlier timelines for the Williamson County Corridor A-1 and E-1 Studies indicated possible routes would be published in the fall of 2017, the latest statement from the Corridor Teams anticipates the next event to be a public meeting in mid-2018.  The public meetings held last June and August were very heavily attended and many complaints were voiced by local residents.  To date no actual planned routes for new roads have been published.  For those interested in current details the following websites are available:</w:t>
      </w:r>
    </w:p>
    <w:p w:rsidR="0081612C" w:rsidRPr="0016001A" w:rsidRDefault="0081612C" w:rsidP="0081612C">
      <w:pPr>
        <w:pStyle w:val="xmsonormal"/>
        <w:shd w:val="clear" w:color="auto" w:fill="FFFFFF"/>
        <w:spacing w:before="0" w:beforeAutospacing="0" w:after="0" w:afterAutospacing="0"/>
        <w:rPr>
          <w:color w:val="212121"/>
          <w:sz w:val="22"/>
          <w:szCs w:val="22"/>
        </w:rPr>
      </w:pPr>
    </w:p>
    <w:p w:rsidR="00A77A4F" w:rsidRPr="0016001A" w:rsidRDefault="00A77A4F" w:rsidP="0081612C">
      <w:pPr>
        <w:pStyle w:val="xmsonormal"/>
        <w:shd w:val="clear" w:color="auto" w:fill="FFFFFF"/>
        <w:spacing w:before="0" w:beforeAutospacing="0" w:after="0" w:afterAutospacing="0"/>
        <w:rPr>
          <w:sz w:val="22"/>
          <w:szCs w:val="22"/>
        </w:rPr>
      </w:pPr>
      <w:r w:rsidRPr="0016001A">
        <w:rPr>
          <w:sz w:val="22"/>
          <w:szCs w:val="22"/>
        </w:rPr>
        <w:t> </w:t>
      </w:r>
      <w:hyperlink r:id="rId4" w:tgtFrame="_blank" w:history="1">
        <w:r w:rsidRPr="0016001A">
          <w:rPr>
            <w:rStyle w:val="Hyperlink"/>
            <w:color w:val="auto"/>
            <w:sz w:val="22"/>
            <w:szCs w:val="22"/>
          </w:rPr>
          <w:t>http://www.wilco.org/corridorA1</w:t>
        </w:r>
      </w:hyperlink>
    </w:p>
    <w:p w:rsidR="0081612C" w:rsidRPr="0016001A" w:rsidRDefault="0081612C" w:rsidP="0081612C">
      <w:pPr>
        <w:pStyle w:val="xmsonormal"/>
        <w:shd w:val="clear" w:color="auto" w:fill="FFFFFF"/>
        <w:spacing w:before="0" w:beforeAutospacing="0" w:after="0" w:afterAutospacing="0"/>
        <w:rPr>
          <w:sz w:val="22"/>
          <w:szCs w:val="22"/>
        </w:rPr>
      </w:pPr>
    </w:p>
    <w:p w:rsidR="00D24BC4" w:rsidRPr="0016001A" w:rsidRDefault="00A77A4F" w:rsidP="0081612C">
      <w:pPr>
        <w:pStyle w:val="xmsonormal"/>
        <w:shd w:val="clear" w:color="auto" w:fill="FFFFFF"/>
        <w:spacing w:before="0" w:beforeAutospacing="0" w:after="0" w:afterAutospacing="0"/>
        <w:rPr>
          <w:sz w:val="22"/>
          <w:szCs w:val="22"/>
        </w:rPr>
      </w:pPr>
      <w:r w:rsidRPr="0016001A">
        <w:rPr>
          <w:sz w:val="22"/>
          <w:szCs w:val="22"/>
        </w:rPr>
        <w:t> </w:t>
      </w:r>
      <w:hyperlink r:id="rId5" w:tgtFrame="_blank" w:history="1">
        <w:r w:rsidRPr="0016001A">
          <w:rPr>
            <w:rStyle w:val="Hyperlink"/>
            <w:color w:val="auto"/>
            <w:sz w:val="22"/>
            <w:szCs w:val="22"/>
          </w:rPr>
          <w:t>http://www.wilco.org/corridorE1</w:t>
        </w:r>
      </w:hyperlink>
    </w:p>
    <w:p w:rsidR="00D24BC4" w:rsidRDefault="00D24BC4" w:rsidP="0081612C">
      <w:pPr>
        <w:pStyle w:val="xmsonormal"/>
        <w:shd w:val="clear" w:color="auto" w:fill="FFFFFF"/>
        <w:spacing w:before="0" w:beforeAutospacing="0" w:after="0" w:afterAutospacing="0"/>
        <w:rPr>
          <w:color w:val="212121"/>
          <w:sz w:val="20"/>
          <w:szCs w:val="20"/>
        </w:rPr>
      </w:pPr>
    </w:p>
    <w:p w:rsidR="00A77A4F" w:rsidRPr="0016001A" w:rsidRDefault="00A77A4F" w:rsidP="00D24BC4">
      <w:pPr>
        <w:pStyle w:val="xmsonormal"/>
        <w:shd w:val="clear" w:color="auto" w:fill="FFFFFF"/>
        <w:spacing w:before="0" w:beforeAutospacing="0" w:after="0" w:afterAutospacing="0"/>
        <w:ind w:firstLine="720"/>
        <w:rPr>
          <w:color w:val="212121"/>
          <w:sz w:val="22"/>
          <w:szCs w:val="22"/>
        </w:rPr>
      </w:pPr>
      <w:r w:rsidRPr="0016001A">
        <w:rPr>
          <w:color w:val="212121"/>
          <w:sz w:val="22"/>
          <w:szCs w:val="22"/>
        </w:rPr>
        <w:t xml:space="preserve">In the meantime, there are a number of new subdivisions of various sizes which are in the early stages of development </w:t>
      </w:r>
      <w:r w:rsidR="0081612C" w:rsidRPr="0016001A">
        <w:rPr>
          <w:color w:val="212121"/>
          <w:sz w:val="22"/>
          <w:szCs w:val="22"/>
        </w:rPr>
        <w:t xml:space="preserve">and </w:t>
      </w:r>
      <w:r w:rsidRPr="0016001A">
        <w:rPr>
          <w:color w:val="212121"/>
          <w:sz w:val="22"/>
          <w:szCs w:val="22"/>
        </w:rPr>
        <w:t>which can be expected to create additional traffic on FM 1660.  Four examples are:</w:t>
      </w:r>
    </w:p>
    <w:p w:rsidR="0081612C" w:rsidRPr="0016001A" w:rsidRDefault="0081612C" w:rsidP="0081612C">
      <w:pPr>
        <w:pStyle w:val="xmsonormal"/>
        <w:shd w:val="clear" w:color="auto" w:fill="FFFFFF"/>
        <w:spacing w:before="0" w:beforeAutospacing="0" w:after="0" w:afterAutospacing="0"/>
        <w:rPr>
          <w:color w:val="212121"/>
          <w:sz w:val="22"/>
          <w:szCs w:val="22"/>
        </w:rPr>
      </w:pPr>
    </w:p>
    <w:p w:rsidR="00A77A4F" w:rsidRPr="0016001A" w:rsidRDefault="00A77A4F" w:rsidP="0081612C">
      <w:pPr>
        <w:pStyle w:val="xmsolistparagraph"/>
        <w:shd w:val="clear" w:color="auto" w:fill="FFFFFF"/>
        <w:spacing w:before="0" w:beforeAutospacing="0" w:after="0" w:afterAutospacing="0"/>
        <w:ind w:hanging="360"/>
        <w:rPr>
          <w:color w:val="212121"/>
          <w:sz w:val="22"/>
          <w:szCs w:val="22"/>
        </w:rPr>
      </w:pPr>
      <w:r w:rsidRPr="0016001A">
        <w:rPr>
          <w:color w:val="212121"/>
          <w:sz w:val="22"/>
          <w:szCs w:val="22"/>
        </w:rPr>
        <w:t>1.    </w:t>
      </w:r>
      <w:r w:rsidRPr="0016001A">
        <w:rPr>
          <w:rStyle w:val="apple-converted-space"/>
          <w:color w:val="212121"/>
          <w:sz w:val="22"/>
          <w:szCs w:val="22"/>
        </w:rPr>
        <w:t> </w:t>
      </w:r>
      <w:r w:rsidRPr="0016001A">
        <w:rPr>
          <w:color w:val="212121"/>
          <w:sz w:val="22"/>
          <w:szCs w:val="22"/>
        </w:rPr>
        <w:t xml:space="preserve">16 lots of 2 acres each along the west side of CR 405 just south of Boggy Creek and the gas pipeline right-of-way.  </w:t>
      </w:r>
      <w:proofErr w:type="gramStart"/>
      <w:r w:rsidRPr="0016001A">
        <w:rPr>
          <w:color w:val="212121"/>
          <w:sz w:val="22"/>
          <w:szCs w:val="22"/>
        </w:rPr>
        <w:t>One home under construction.</w:t>
      </w:r>
      <w:proofErr w:type="gramEnd"/>
      <w:r w:rsidRPr="0016001A">
        <w:rPr>
          <w:color w:val="212121"/>
          <w:sz w:val="22"/>
          <w:szCs w:val="22"/>
        </w:rPr>
        <w:t> </w:t>
      </w:r>
    </w:p>
    <w:p w:rsidR="0081612C" w:rsidRPr="0016001A" w:rsidRDefault="0081612C" w:rsidP="0081612C">
      <w:pPr>
        <w:pStyle w:val="xmsolistparagraph"/>
        <w:shd w:val="clear" w:color="auto" w:fill="FFFFFF"/>
        <w:spacing w:before="0" w:beforeAutospacing="0" w:after="0" w:afterAutospacing="0"/>
        <w:ind w:hanging="360"/>
        <w:rPr>
          <w:color w:val="212121"/>
          <w:sz w:val="22"/>
          <w:szCs w:val="22"/>
        </w:rPr>
      </w:pPr>
    </w:p>
    <w:p w:rsidR="00A77A4F" w:rsidRPr="0016001A" w:rsidRDefault="00A77A4F" w:rsidP="0081612C">
      <w:pPr>
        <w:pStyle w:val="xmsolistparagraph"/>
        <w:shd w:val="clear" w:color="auto" w:fill="FFFFFF"/>
        <w:spacing w:before="0" w:beforeAutospacing="0" w:after="0" w:afterAutospacing="0"/>
        <w:ind w:hanging="360"/>
        <w:rPr>
          <w:color w:val="212121"/>
          <w:sz w:val="22"/>
          <w:szCs w:val="22"/>
        </w:rPr>
      </w:pPr>
      <w:r w:rsidRPr="0016001A">
        <w:rPr>
          <w:color w:val="212121"/>
          <w:sz w:val="22"/>
          <w:szCs w:val="22"/>
        </w:rPr>
        <w:t>2.    </w:t>
      </w:r>
      <w:r w:rsidRPr="0016001A">
        <w:rPr>
          <w:rStyle w:val="apple-converted-space"/>
          <w:color w:val="212121"/>
          <w:sz w:val="22"/>
          <w:szCs w:val="22"/>
        </w:rPr>
        <w:t> </w:t>
      </w:r>
      <w:r w:rsidRPr="0016001A">
        <w:rPr>
          <w:color w:val="212121"/>
          <w:sz w:val="22"/>
          <w:szCs w:val="22"/>
        </w:rPr>
        <w:t>Several new lots surveyed along the east side of CR 406 just south of Boggy Creek and the gas pipeline right-of-way.</w:t>
      </w:r>
    </w:p>
    <w:p w:rsidR="0081612C" w:rsidRPr="0016001A" w:rsidRDefault="0081612C" w:rsidP="0081612C">
      <w:pPr>
        <w:pStyle w:val="xmsolistparagraph"/>
        <w:shd w:val="clear" w:color="auto" w:fill="FFFFFF"/>
        <w:spacing w:before="0" w:beforeAutospacing="0" w:after="0" w:afterAutospacing="0"/>
        <w:ind w:hanging="360"/>
        <w:rPr>
          <w:color w:val="212121"/>
          <w:sz w:val="22"/>
          <w:szCs w:val="22"/>
        </w:rPr>
      </w:pPr>
    </w:p>
    <w:p w:rsidR="00A77A4F" w:rsidRPr="0016001A" w:rsidRDefault="00A77A4F" w:rsidP="0081612C">
      <w:pPr>
        <w:pStyle w:val="xmsolistparagraph"/>
        <w:shd w:val="clear" w:color="auto" w:fill="FFFFFF"/>
        <w:spacing w:before="0" w:beforeAutospacing="0" w:after="0" w:afterAutospacing="0"/>
        <w:ind w:hanging="360"/>
        <w:rPr>
          <w:color w:val="212121"/>
          <w:sz w:val="22"/>
          <w:szCs w:val="22"/>
        </w:rPr>
      </w:pPr>
      <w:r w:rsidRPr="0016001A">
        <w:rPr>
          <w:color w:val="212121"/>
          <w:sz w:val="22"/>
          <w:szCs w:val="22"/>
        </w:rPr>
        <w:t>3.    </w:t>
      </w:r>
      <w:r w:rsidRPr="0016001A">
        <w:rPr>
          <w:rStyle w:val="apple-converted-space"/>
          <w:color w:val="212121"/>
          <w:sz w:val="22"/>
          <w:szCs w:val="22"/>
        </w:rPr>
        <w:t> </w:t>
      </w:r>
      <w:r w:rsidRPr="0016001A">
        <w:rPr>
          <w:color w:val="212121"/>
          <w:sz w:val="22"/>
          <w:szCs w:val="22"/>
        </w:rPr>
        <w:t>Several new lots surveyed along the west side of Highway 95 between CR 407 and Brown’s Gin.</w:t>
      </w:r>
    </w:p>
    <w:p w:rsidR="0081612C" w:rsidRPr="0016001A" w:rsidRDefault="0081612C" w:rsidP="0081612C">
      <w:pPr>
        <w:pStyle w:val="xmsolistparagraph"/>
        <w:shd w:val="clear" w:color="auto" w:fill="FFFFFF"/>
        <w:spacing w:before="0" w:beforeAutospacing="0" w:after="0" w:afterAutospacing="0"/>
        <w:ind w:hanging="360"/>
        <w:rPr>
          <w:color w:val="212121"/>
          <w:sz w:val="22"/>
          <w:szCs w:val="22"/>
        </w:rPr>
      </w:pPr>
    </w:p>
    <w:p w:rsidR="00A77A4F" w:rsidRPr="0016001A" w:rsidRDefault="00A77A4F" w:rsidP="0081612C">
      <w:pPr>
        <w:pStyle w:val="xmsolistparagraph"/>
        <w:shd w:val="clear" w:color="auto" w:fill="FFFFFF"/>
        <w:spacing w:before="0" w:beforeAutospacing="0" w:after="0" w:afterAutospacing="0"/>
        <w:ind w:hanging="360"/>
        <w:rPr>
          <w:color w:val="212121"/>
          <w:sz w:val="22"/>
          <w:szCs w:val="22"/>
        </w:rPr>
      </w:pPr>
      <w:r w:rsidRPr="0016001A">
        <w:rPr>
          <w:color w:val="212121"/>
          <w:sz w:val="22"/>
          <w:szCs w:val="22"/>
        </w:rPr>
        <w:t>4.    </w:t>
      </w:r>
      <w:r w:rsidRPr="0016001A">
        <w:rPr>
          <w:rStyle w:val="apple-converted-space"/>
          <w:color w:val="212121"/>
          <w:sz w:val="22"/>
          <w:szCs w:val="22"/>
        </w:rPr>
        <w:t> </w:t>
      </w:r>
      <w:r w:rsidRPr="0016001A">
        <w:rPr>
          <w:color w:val="212121"/>
          <w:sz w:val="22"/>
          <w:szCs w:val="22"/>
        </w:rPr>
        <w:t xml:space="preserve">A </w:t>
      </w:r>
      <w:r w:rsidR="0081612C" w:rsidRPr="0016001A">
        <w:rPr>
          <w:color w:val="212121"/>
          <w:sz w:val="22"/>
          <w:szCs w:val="22"/>
        </w:rPr>
        <w:t>major subdivision on the east s</w:t>
      </w:r>
      <w:r w:rsidRPr="0016001A">
        <w:rPr>
          <w:color w:val="212121"/>
          <w:sz w:val="22"/>
          <w:szCs w:val="22"/>
        </w:rPr>
        <w:t>ide of FM 973 just south of Taylor High School. </w:t>
      </w:r>
    </w:p>
    <w:p w:rsidR="00E44FA7" w:rsidRDefault="00A77A4F" w:rsidP="0081612C">
      <w:pPr>
        <w:pStyle w:val="xmsonormal"/>
        <w:shd w:val="clear" w:color="auto" w:fill="FFFFFF"/>
        <w:spacing w:before="0" w:beforeAutospacing="0" w:after="0" w:afterAutospacing="0"/>
        <w:rPr>
          <w:color w:val="212121"/>
          <w:sz w:val="22"/>
          <w:szCs w:val="22"/>
        </w:rPr>
      </w:pPr>
      <w:r w:rsidRPr="0016001A">
        <w:rPr>
          <w:color w:val="212121"/>
          <w:sz w:val="22"/>
          <w:szCs w:val="22"/>
        </w:rPr>
        <w:t>In addition to creating additional traffic, some of these developments also place additional constraints on where any new traffic corridors might be located. </w:t>
      </w:r>
    </w:p>
    <w:p w:rsidR="0016001A" w:rsidRDefault="0016001A" w:rsidP="0081612C">
      <w:pPr>
        <w:pStyle w:val="xmsonormal"/>
        <w:shd w:val="clear" w:color="auto" w:fill="FFFFFF"/>
        <w:spacing w:before="0" w:beforeAutospacing="0" w:after="0" w:afterAutospacing="0"/>
        <w:rPr>
          <w:color w:val="212121"/>
          <w:sz w:val="22"/>
          <w:szCs w:val="22"/>
        </w:rPr>
      </w:pPr>
    </w:p>
    <w:p w:rsidR="0016001A" w:rsidRPr="0016001A" w:rsidRDefault="0016001A" w:rsidP="0016001A">
      <w:pPr>
        <w:pStyle w:val="xmsonormal"/>
        <w:shd w:val="clear" w:color="auto" w:fill="FFFFFF"/>
        <w:spacing w:before="0" w:beforeAutospacing="0" w:after="0" w:afterAutospacing="0"/>
        <w:rPr>
          <w:color w:val="212121"/>
          <w:sz w:val="22"/>
          <w:szCs w:val="22"/>
        </w:rPr>
      </w:pPr>
    </w:p>
    <w:sectPr w:rsidR="0016001A" w:rsidRPr="0016001A" w:rsidSect="00E44F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7A4F"/>
    <w:rsid w:val="00006B30"/>
    <w:rsid w:val="0016001A"/>
    <w:rsid w:val="00183C2A"/>
    <w:rsid w:val="004C4C66"/>
    <w:rsid w:val="0081612C"/>
    <w:rsid w:val="009B30ED"/>
    <w:rsid w:val="00A77A4F"/>
    <w:rsid w:val="00AD344C"/>
    <w:rsid w:val="00D24BC4"/>
    <w:rsid w:val="00E44FA7"/>
    <w:rsid w:val="00FA3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77A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7A4F"/>
    <w:rPr>
      <w:color w:val="0000FF"/>
      <w:u w:val="single"/>
    </w:rPr>
  </w:style>
  <w:style w:type="paragraph" w:customStyle="1" w:styleId="xmsolistparagraph">
    <w:name w:val="x_msolistparagraph"/>
    <w:basedOn w:val="Normal"/>
    <w:rsid w:val="00A77A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7A4F"/>
  </w:style>
  <w:style w:type="paragraph" w:styleId="NormalWeb">
    <w:name w:val="Normal (Web)"/>
    <w:basedOn w:val="Normal"/>
    <w:uiPriority w:val="99"/>
    <w:unhideWhenUsed/>
    <w:rsid w:val="00D24B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102317">
      <w:bodyDiv w:val="1"/>
      <w:marLeft w:val="0"/>
      <w:marRight w:val="0"/>
      <w:marTop w:val="0"/>
      <w:marBottom w:val="0"/>
      <w:divBdr>
        <w:top w:val="none" w:sz="0" w:space="0" w:color="auto"/>
        <w:left w:val="none" w:sz="0" w:space="0" w:color="auto"/>
        <w:bottom w:val="none" w:sz="0" w:space="0" w:color="auto"/>
        <w:right w:val="none" w:sz="0" w:space="0" w:color="auto"/>
      </w:divBdr>
    </w:div>
    <w:div w:id="14885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4.safelinks.protection.outlook.com/?url=http%3A%2F%2Fwww.wilco.org%2FcorridorE1&amp;data=02%7C01%7C%7C4a5091bfd5f044aef98108d5588e124f%7C84df9e7fe9f640afb435aaaaaaaaaaaa%7C1%7C0%7C636512289566401926&amp;sdata=arCxuxZ2CwxUaAY1cKHK0SpDcM%2BbjBBFW5crM0gpFzc%3D&amp;reserved=0" TargetMode="External"/><Relationship Id="rId4" Type="http://schemas.openxmlformats.org/officeDocument/2006/relationships/hyperlink" Target="https://nam04.safelinks.protection.outlook.com/?url=http%3A%2F%2Fwww.wilco.org%2FcorridorA1&amp;data=02%7C01%7C%7C4a5091bfd5f044aef98108d5588e124f%7C84df9e7fe9f640afb435aaaaaaaaaaaa%7C1%7C0%7C636512289566401926&amp;sdata=G%2FSL9OkyuNrjdS1wxx0bHscUgx%2BQPZvRDiDTqUqKdL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Garry</dc:creator>
  <cp:keywords/>
  <dc:description/>
  <cp:lastModifiedBy>Susan Garry</cp:lastModifiedBy>
  <cp:revision>6</cp:revision>
  <dcterms:created xsi:type="dcterms:W3CDTF">2018-01-27T20:52:00Z</dcterms:created>
  <dcterms:modified xsi:type="dcterms:W3CDTF">2018-01-27T22:04:00Z</dcterms:modified>
</cp:coreProperties>
</file>